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89AD" w14:textId="63E958DB" w:rsidR="007A7622" w:rsidRPr="00FD60E2" w:rsidRDefault="002C34CF" w:rsidP="00FD60E2">
      <w:pPr>
        <w:widowControl/>
        <w:rPr>
          <w:rFonts w:asciiTheme="minorHAnsi" w:hAnsiTheme="minorHAnsi" w:cstheme="minorHAnsi"/>
          <w:b/>
          <w:sz w:val="28"/>
          <w:szCs w:val="28"/>
        </w:rPr>
      </w:pPr>
      <w:r w:rsidRPr="00FD60E2">
        <w:rPr>
          <w:rFonts w:asciiTheme="minorHAnsi" w:hAnsiTheme="minorHAnsi" w:cstheme="minorHAnsi"/>
          <w:b/>
          <w:sz w:val="28"/>
          <w:szCs w:val="28"/>
        </w:rPr>
        <w:t>Amager BTKs vedtægter</w:t>
      </w:r>
    </w:p>
    <w:p w14:paraId="0A02BCCD" w14:textId="71167FC3" w:rsidR="00FD60E2" w:rsidRPr="00107294" w:rsidRDefault="00E658E7" w:rsidP="00107294">
      <w:pPr>
        <w:widowControl/>
        <w:jc w:val="right"/>
        <w:rPr>
          <w:rFonts w:asciiTheme="minorHAnsi" w:hAnsiTheme="minorHAnsi" w:cstheme="minorHAnsi"/>
          <w:bCs/>
        </w:rPr>
      </w:pPr>
      <w:r>
        <w:rPr>
          <w:rFonts w:asciiTheme="minorHAnsi" w:hAnsiTheme="minorHAnsi" w:cstheme="minorHAnsi"/>
          <w:bCs/>
        </w:rPr>
        <w:t xml:space="preserve">Revideret </w:t>
      </w:r>
      <w:r w:rsidR="00107294" w:rsidRPr="00107294">
        <w:rPr>
          <w:rFonts w:asciiTheme="minorHAnsi" w:hAnsiTheme="minorHAnsi" w:cstheme="minorHAnsi"/>
          <w:bCs/>
        </w:rPr>
        <w:t>26. maj 2021</w:t>
      </w:r>
    </w:p>
    <w:p w14:paraId="12E15EE6" w14:textId="77777777" w:rsidR="00FD60E2" w:rsidRDefault="00FD60E2" w:rsidP="00FD60E2">
      <w:pPr>
        <w:widowControl/>
        <w:rPr>
          <w:rFonts w:asciiTheme="minorHAnsi" w:hAnsiTheme="minorHAnsi" w:cstheme="minorHAnsi"/>
          <w:sz w:val="28"/>
        </w:rPr>
      </w:pPr>
    </w:p>
    <w:p w14:paraId="48AC5684" w14:textId="3C6862F1" w:rsidR="002C34CF" w:rsidRPr="00921591" w:rsidRDefault="002C34CF" w:rsidP="00FD60E2">
      <w:pPr>
        <w:widowControl/>
        <w:rPr>
          <w:rFonts w:asciiTheme="minorHAnsi" w:hAnsiTheme="minorHAnsi" w:cstheme="minorHAnsi"/>
          <w:sz w:val="28"/>
        </w:rPr>
      </w:pPr>
      <w:r w:rsidRPr="00921591">
        <w:rPr>
          <w:rFonts w:asciiTheme="minorHAnsi" w:hAnsiTheme="minorHAnsi" w:cstheme="minorHAnsi"/>
          <w:sz w:val="24"/>
          <w:szCs w:val="24"/>
        </w:rPr>
        <w:t>§ 1.</w:t>
      </w:r>
    </w:p>
    <w:p w14:paraId="5C79DD88" w14:textId="32335480"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Foreningen Amager BTK, der har hjemsted i Tårnby  Kommune, er stiftet den 15. maj 2001, efter en sammenlægning af</w:t>
      </w:r>
      <w:r w:rsidR="00FD60E2">
        <w:rPr>
          <w:rFonts w:asciiTheme="minorHAnsi" w:hAnsiTheme="minorHAnsi" w:cstheme="minorHAnsi"/>
          <w:sz w:val="24"/>
          <w:szCs w:val="24"/>
        </w:rPr>
        <w:t xml:space="preserve"> </w:t>
      </w:r>
      <w:r w:rsidRPr="00921591">
        <w:rPr>
          <w:rFonts w:asciiTheme="minorHAnsi" w:hAnsiTheme="minorHAnsi" w:cstheme="minorHAnsi"/>
          <w:sz w:val="24"/>
          <w:szCs w:val="24"/>
        </w:rPr>
        <w:t>Bordtennisklubben Tårnby/Battet stiftet den 9. august 1988 og</w:t>
      </w:r>
      <w:r w:rsidR="00FD60E2">
        <w:rPr>
          <w:rFonts w:asciiTheme="minorHAnsi" w:hAnsiTheme="minorHAnsi" w:cstheme="minorHAnsi"/>
          <w:sz w:val="24"/>
          <w:szCs w:val="24"/>
        </w:rPr>
        <w:t xml:space="preserve"> </w:t>
      </w:r>
      <w:r w:rsidRPr="00921591">
        <w:rPr>
          <w:rFonts w:asciiTheme="minorHAnsi" w:hAnsiTheme="minorHAnsi" w:cstheme="minorHAnsi"/>
          <w:sz w:val="24"/>
          <w:szCs w:val="24"/>
        </w:rPr>
        <w:t>Motionsklubben af 1931 (MK 31) stiftet den 24. november 1943</w:t>
      </w:r>
      <w:r w:rsidR="00FD60E2">
        <w:rPr>
          <w:rFonts w:asciiTheme="minorHAnsi" w:hAnsiTheme="minorHAnsi" w:cstheme="minorHAnsi"/>
          <w:sz w:val="24"/>
          <w:szCs w:val="24"/>
        </w:rPr>
        <w:t xml:space="preserve"> </w:t>
      </w:r>
      <w:r w:rsidRPr="00921591">
        <w:rPr>
          <w:rFonts w:asciiTheme="minorHAnsi" w:hAnsiTheme="minorHAnsi" w:cstheme="minorHAnsi"/>
          <w:sz w:val="24"/>
          <w:szCs w:val="24"/>
        </w:rPr>
        <w:t>Bordtennisklubbben Tårnby/Battet er en tidligere sammenlægning af B.T.K. BATTET stiftet 26. november 1952 og TÅRNBY B.T.K. stiftet 1. august 1978.</w:t>
      </w:r>
    </w:p>
    <w:p w14:paraId="4A349481"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Foreningen er tilsluttet Bordtennis Danmark/BTDK under</w:t>
      </w:r>
    </w:p>
    <w:p w14:paraId="5E31FA7E"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Danmarks Idræts Forbund og</w:t>
      </w:r>
    </w:p>
    <w:p w14:paraId="3E63A79D"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Danmarks Gymnastik- og Idrætsforeninger (DGI)</w:t>
      </w:r>
    </w:p>
    <w:p w14:paraId="102204D6"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og er underlagt disses love og bestemmelser.</w:t>
      </w:r>
    </w:p>
    <w:p w14:paraId="7C2E21E1" w14:textId="77777777" w:rsidR="002C34CF" w:rsidRPr="00921591" w:rsidRDefault="002C34CF" w:rsidP="00FD60E2">
      <w:pPr>
        <w:widowControl/>
        <w:ind w:right="-332"/>
        <w:rPr>
          <w:rFonts w:asciiTheme="minorHAnsi" w:hAnsiTheme="minorHAnsi" w:cstheme="minorHAnsi"/>
          <w:sz w:val="24"/>
        </w:rPr>
      </w:pPr>
    </w:p>
    <w:p w14:paraId="10D6C0B5" w14:textId="77777777" w:rsidR="002C34CF" w:rsidRPr="00921591" w:rsidRDefault="002C34CF" w:rsidP="00FD60E2">
      <w:pPr>
        <w:widowControl/>
        <w:spacing w:before="129"/>
        <w:ind w:right="-331"/>
        <w:rPr>
          <w:rFonts w:asciiTheme="minorHAnsi" w:hAnsiTheme="minorHAnsi" w:cstheme="minorHAnsi"/>
          <w:sz w:val="24"/>
        </w:rPr>
      </w:pPr>
      <w:r w:rsidRPr="00921591">
        <w:rPr>
          <w:rFonts w:asciiTheme="minorHAnsi" w:hAnsiTheme="minorHAnsi" w:cstheme="minorHAnsi"/>
          <w:sz w:val="24"/>
        </w:rPr>
        <w:t>§ 2.</w:t>
      </w:r>
    </w:p>
    <w:p w14:paraId="19AB9EEC" w14:textId="7D67231E" w:rsidR="002C34CF" w:rsidRPr="00921591" w:rsidRDefault="002C34CF" w:rsidP="00FD60E2">
      <w:pPr>
        <w:widowControl/>
        <w:spacing w:before="120"/>
        <w:ind w:right="-332"/>
        <w:rPr>
          <w:rFonts w:asciiTheme="minorHAnsi" w:hAnsiTheme="minorHAnsi" w:cstheme="minorHAnsi"/>
          <w:sz w:val="24"/>
        </w:rPr>
      </w:pPr>
      <w:r w:rsidRPr="00921591">
        <w:rPr>
          <w:rFonts w:asciiTheme="minorHAnsi" w:hAnsiTheme="minorHAnsi" w:cstheme="minorHAnsi"/>
          <w:sz w:val="24"/>
        </w:rPr>
        <w:t>Foreningens formål er at dyrke og fremelske bordtennissporten på såvel motions- som eliteplan samt på anden måde virke for at fremme denne idræt.</w:t>
      </w:r>
    </w:p>
    <w:p w14:paraId="2F15FB9F" w14:textId="77777777" w:rsidR="00FD60E2" w:rsidRDefault="00FD60E2" w:rsidP="00FD60E2">
      <w:pPr>
        <w:widowControl/>
        <w:spacing w:before="120"/>
        <w:ind w:right="-332"/>
        <w:rPr>
          <w:rFonts w:asciiTheme="minorHAnsi" w:hAnsiTheme="minorHAnsi" w:cstheme="minorHAnsi"/>
          <w:sz w:val="24"/>
        </w:rPr>
      </w:pPr>
    </w:p>
    <w:p w14:paraId="5C2B3C24" w14:textId="763D7748" w:rsidR="002C34CF" w:rsidRPr="00921591" w:rsidRDefault="002C34CF" w:rsidP="00FD60E2">
      <w:pPr>
        <w:widowControl/>
        <w:spacing w:before="120"/>
        <w:ind w:right="-332"/>
        <w:rPr>
          <w:rFonts w:asciiTheme="minorHAnsi" w:hAnsiTheme="minorHAnsi" w:cstheme="minorHAnsi"/>
          <w:sz w:val="24"/>
        </w:rPr>
      </w:pPr>
      <w:r w:rsidRPr="00921591">
        <w:rPr>
          <w:rFonts w:asciiTheme="minorHAnsi" w:hAnsiTheme="minorHAnsi" w:cstheme="minorHAnsi"/>
          <w:sz w:val="24"/>
        </w:rPr>
        <w:t>§ 3.</w:t>
      </w:r>
    </w:p>
    <w:p w14:paraId="01AF1363" w14:textId="78BB430F"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Som aktivt eller passivt medlem kan bestyrelsen optage enhver, uanset alder. Passive medlemmer er valgbare til bestyrelsesarbejde.</w:t>
      </w:r>
    </w:p>
    <w:p w14:paraId="34877C6E" w14:textId="77777777" w:rsidR="002C34CF" w:rsidRPr="00921591" w:rsidRDefault="002C34CF" w:rsidP="00FD60E2">
      <w:pPr>
        <w:widowControl/>
        <w:spacing w:before="124"/>
        <w:ind w:right="-332"/>
        <w:rPr>
          <w:rFonts w:asciiTheme="minorHAnsi" w:hAnsiTheme="minorHAnsi" w:cstheme="minorHAnsi"/>
          <w:sz w:val="24"/>
        </w:rPr>
      </w:pPr>
    </w:p>
    <w:p w14:paraId="4CBD5C08" w14:textId="77777777" w:rsidR="002C34CF" w:rsidRPr="00921591" w:rsidRDefault="002C34CF" w:rsidP="00FD60E2">
      <w:pPr>
        <w:widowControl/>
        <w:spacing w:before="120"/>
        <w:ind w:right="-332"/>
        <w:rPr>
          <w:rFonts w:asciiTheme="minorHAnsi" w:hAnsiTheme="minorHAnsi" w:cstheme="minorHAnsi"/>
          <w:sz w:val="24"/>
        </w:rPr>
      </w:pPr>
      <w:r w:rsidRPr="00921591">
        <w:rPr>
          <w:rFonts w:asciiTheme="minorHAnsi" w:hAnsiTheme="minorHAnsi" w:cstheme="minorHAnsi"/>
          <w:sz w:val="24"/>
        </w:rPr>
        <w:t>§ 4.</w:t>
      </w:r>
    </w:p>
    <w:p w14:paraId="7BD80BE2"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Indmeldelse skal ske pr. mail/skriftligt til sportschefen. For medlemmer under 18 er det forældre eller værge der tilmelder.</w:t>
      </w:r>
    </w:p>
    <w:p w14:paraId="2A4CE22D"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Indmeldelsen er bindende for mindst tre måneder, dog er der en prøvetid på 14 dage.</w:t>
      </w:r>
    </w:p>
    <w:p w14:paraId="628DA29A"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Æresmedlemmer kan udnævnes af bestyrelsen.</w:t>
      </w:r>
    </w:p>
    <w:p w14:paraId="2EF83247" w14:textId="77777777" w:rsidR="002C34CF" w:rsidRPr="00921591" w:rsidRDefault="002C34CF" w:rsidP="00FD60E2">
      <w:pPr>
        <w:widowControl/>
        <w:spacing w:before="43"/>
        <w:ind w:right="-332"/>
        <w:rPr>
          <w:rFonts w:asciiTheme="minorHAnsi" w:hAnsiTheme="minorHAnsi" w:cstheme="minorHAnsi"/>
          <w:sz w:val="24"/>
        </w:rPr>
      </w:pPr>
    </w:p>
    <w:p w14:paraId="02AD95A7" w14:textId="77777777" w:rsidR="002C34CF" w:rsidRPr="00921591" w:rsidRDefault="002C34CF" w:rsidP="00FD60E2">
      <w:pPr>
        <w:widowControl/>
        <w:spacing w:before="43"/>
        <w:ind w:right="-332"/>
        <w:rPr>
          <w:rFonts w:asciiTheme="minorHAnsi" w:hAnsiTheme="minorHAnsi" w:cstheme="minorHAnsi"/>
          <w:sz w:val="24"/>
        </w:rPr>
      </w:pPr>
      <w:r w:rsidRPr="00921591">
        <w:rPr>
          <w:rFonts w:asciiTheme="minorHAnsi" w:hAnsiTheme="minorHAnsi" w:cstheme="minorHAnsi"/>
          <w:sz w:val="24"/>
        </w:rPr>
        <w:t>§ 5.</w:t>
      </w:r>
    </w:p>
    <w:p w14:paraId="65B60C6F"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Udmeldelse skal ske skriftligt til sportschefen med en måneds varsel til udgangen af et kvartal.</w:t>
      </w:r>
    </w:p>
    <w:p w14:paraId="3982F81B" w14:textId="3F0F5A12" w:rsidR="002C34CF" w:rsidRPr="00921591" w:rsidRDefault="002C34CF" w:rsidP="00FD60E2">
      <w:pPr>
        <w:widowControl/>
        <w:spacing w:before="9"/>
        <w:ind w:right="-332"/>
        <w:rPr>
          <w:rFonts w:asciiTheme="minorHAnsi" w:hAnsiTheme="minorHAnsi" w:cstheme="minorHAnsi"/>
          <w:sz w:val="24"/>
          <w:szCs w:val="24"/>
        </w:rPr>
      </w:pPr>
      <w:r w:rsidRPr="00921591">
        <w:rPr>
          <w:rFonts w:asciiTheme="minorHAnsi" w:hAnsiTheme="minorHAnsi" w:cstheme="minorHAnsi"/>
          <w:sz w:val="24"/>
          <w:szCs w:val="24"/>
        </w:rPr>
        <w:t>Udmeldelse kan kun accepteres, hvis medlemmet ikke har noget økonomisk mellemværende med foreningen.</w:t>
      </w:r>
    </w:p>
    <w:p w14:paraId="4AFF2A4C" w14:textId="77777777" w:rsidR="00921591" w:rsidRPr="00921591" w:rsidRDefault="00921591" w:rsidP="00FD60E2">
      <w:pPr>
        <w:widowControl/>
        <w:spacing w:before="9"/>
        <w:ind w:right="-332"/>
        <w:rPr>
          <w:rFonts w:asciiTheme="minorHAnsi" w:hAnsiTheme="minorHAnsi" w:cstheme="minorHAnsi"/>
          <w:sz w:val="24"/>
        </w:rPr>
      </w:pPr>
    </w:p>
    <w:p w14:paraId="7074E7C4" w14:textId="77777777" w:rsidR="002C34CF" w:rsidRPr="00921591" w:rsidRDefault="002C34CF" w:rsidP="00FD60E2">
      <w:pPr>
        <w:widowControl/>
        <w:spacing w:before="9"/>
        <w:ind w:right="-332"/>
        <w:rPr>
          <w:rFonts w:asciiTheme="minorHAnsi" w:hAnsiTheme="minorHAnsi" w:cstheme="minorHAnsi"/>
          <w:sz w:val="24"/>
        </w:rPr>
      </w:pPr>
      <w:r w:rsidRPr="00921591">
        <w:rPr>
          <w:rFonts w:asciiTheme="minorHAnsi" w:hAnsiTheme="minorHAnsi" w:cstheme="minorHAnsi"/>
          <w:sz w:val="24"/>
        </w:rPr>
        <w:t>§6.</w:t>
      </w:r>
    </w:p>
    <w:p w14:paraId="4FEC40BD" w14:textId="43089EBE"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Kontingent for aktive og passive medlemmer fastsættes på den ordinære generalforsamling.</w:t>
      </w:r>
    </w:p>
    <w:p w14:paraId="357C7A49" w14:textId="3CBEC873"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Indbetalingsterminer og opkrævningsform fastsættes af bestyrelsen.</w:t>
      </w:r>
    </w:p>
    <w:p w14:paraId="036C2461" w14:textId="7E1CAD0E"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Unge under 18 år betaler ungdomskontingent.</w:t>
      </w:r>
    </w:p>
    <w:p w14:paraId="66BC5941" w14:textId="77777777" w:rsidR="002C34CF" w:rsidRPr="00921591" w:rsidRDefault="002C34CF" w:rsidP="00FD60E2">
      <w:pPr>
        <w:widowControl/>
        <w:spacing w:before="129"/>
        <w:ind w:right="-332"/>
        <w:rPr>
          <w:rFonts w:asciiTheme="minorHAnsi" w:hAnsiTheme="minorHAnsi" w:cstheme="minorHAnsi"/>
          <w:sz w:val="24"/>
        </w:rPr>
      </w:pPr>
    </w:p>
    <w:p w14:paraId="62B8FF68" w14:textId="77777777" w:rsidR="002C34CF" w:rsidRPr="00921591" w:rsidRDefault="002C34CF" w:rsidP="00FD60E2">
      <w:pPr>
        <w:widowControl/>
        <w:spacing w:before="86"/>
        <w:ind w:right="-332"/>
        <w:rPr>
          <w:rFonts w:asciiTheme="minorHAnsi" w:hAnsiTheme="minorHAnsi" w:cstheme="minorHAnsi"/>
          <w:sz w:val="24"/>
        </w:rPr>
      </w:pPr>
    </w:p>
    <w:p w14:paraId="6E2B2F17" w14:textId="77777777" w:rsidR="002C34CF" w:rsidRPr="00921591" w:rsidRDefault="002C34CF" w:rsidP="00FD60E2">
      <w:pPr>
        <w:widowControl/>
        <w:spacing w:before="86"/>
        <w:ind w:right="-332"/>
        <w:rPr>
          <w:rFonts w:asciiTheme="minorHAnsi" w:hAnsiTheme="minorHAnsi" w:cstheme="minorHAnsi"/>
          <w:sz w:val="24"/>
        </w:rPr>
      </w:pPr>
      <w:r w:rsidRPr="00921591">
        <w:rPr>
          <w:rFonts w:asciiTheme="minorHAnsi" w:hAnsiTheme="minorHAnsi" w:cstheme="minorHAnsi"/>
          <w:sz w:val="24"/>
        </w:rPr>
        <w:t>§ 7.</w:t>
      </w:r>
    </w:p>
    <w:p w14:paraId="09BA7E4B" w14:textId="2D27E4A7" w:rsidR="002C34CF" w:rsidRPr="00921591" w:rsidRDefault="002C34CF" w:rsidP="00FD60E2">
      <w:pPr>
        <w:widowControl/>
        <w:spacing w:before="124"/>
        <w:ind w:right="-332"/>
        <w:rPr>
          <w:rFonts w:asciiTheme="minorHAnsi" w:hAnsiTheme="minorHAnsi" w:cstheme="minorHAnsi"/>
          <w:sz w:val="24"/>
        </w:rPr>
      </w:pPr>
      <w:r w:rsidRPr="00921591">
        <w:rPr>
          <w:rFonts w:asciiTheme="minorHAnsi" w:hAnsiTheme="minorHAnsi" w:cstheme="minorHAnsi"/>
          <w:sz w:val="24"/>
        </w:rPr>
        <w:lastRenderedPageBreak/>
        <w:t>Kontingentet skal være betalt inden udgangen af forfaldsmåneden. Ved for sen betaling af kontingent eller anden gæld til klubben fremsendes rykkerskrivelse. Såfremt kontingentet ikke betales herefter, skal medlemmet skriftligt meddeles, at det er slettet af foreningens medlemsliste. Nyoptagelse kan kun ske mod betaling af gælden.</w:t>
      </w:r>
    </w:p>
    <w:p w14:paraId="528BBD51" w14:textId="77777777" w:rsidR="002C34CF" w:rsidRPr="00921591" w:rsidRDefault="002C34CF" w:rsidP="00FD60E2">
      <w:pPr>
        <w:widowControl/>
        <w:spacing w:before="86"/>
        <w:ind w:right="-332"/>
        <w:rPr>
          <w:rFonts w:asciiTheme="minorHAnsi" w:hAnsiTheme="minorHAnsi" w:cstheme="minorHAnsi"/>
          <w:sz w:val="24"/>
        </w:rPr>
      </w:pPr>
    </w:p>
    <w:p w14:paraId="55EA9D7F" w14:textId="77777777" w:rsidR="002C34CF" w:rsidRPr="00921591" w:rsidRDefault="002C34CF" w:rsidP="00FD60E2">
      <w:pPr>
        <w:widowControl/>
        <w:ind w:right="-332"/>
        <w:rPr>
          <w:rFonts w:asciiTheme="minorHAnsi" w:hAnsiTheme="minorHAnsi" w:cstheme="minorHAnsi"/>
          <w:sz w:val="24"/>
        </w:rPr>
      </w:pPr>
      <w:r w:rsidRPr="00921591">
        <w:rPr>
          <w:rFonts w:asciiTheme="minorHAnsi" w:hAnsiTheme="minorHAnsi" w:cstheme="minorHAnsi"/>
          <w:sz w:val="24"/>
        </w:rPr>
        <w:t>§ 8.</w:t>
      </w:r>
    </w:p>
    <w:p w14:paraId="24A8FF82" w14:textId="6E7BAA2A"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Et medlem kan udelukkes eller ekskluderes, såfremt vedkommendes opførsel strider mod foreningens vedtægter, eller medlemmet på særlig grov måde har tilsidesat sine medlemspligter.</w:t>
      </w:r>
    </w:p>
    <w:p w14:paraId="025EE710" w14:textId="193C02C0"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Såvel i sager om udelukkelse som eksklusion har medlemmet krav på at blive hørt inden bestyrelsen træffer sin afgørelse.</w:t>
      </w:r>
    </w:p>
    <w:p w14:paraId="0DD2F335" w14:textId="2E422C09"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I sager om eksklusion har medlemmet krav på, at sagen afgøres på førstkommende generalforsamling, og at sagen sættes på dagsordenen som et særligt punkt.</w:t>
      </w:r>
    </w:p>
    <w:p w14:paraId="70C8FA0A" w14:textId="3BA01628"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En generalforsamlings afgørelse af en eksklusion kræver, at mindst halvdelen af de fremmødte stemmeberettigede medlemmer stemmer herfor.</w:t>
      </w:r>
    </w:p>
    <w:p w14:paraId="0B1F2B1D" w14:textId="310DCC00" w:rsidR="002C34CF" w:rsidRPr="00921591" w:rsidRDefault="002C34CF" w:rsidP="00FD60E2">
      <w:pPr>
        <w:widowControl/>
        <w:spacing w:before="110"/>
        <w:ind w:right="-332"/>
        <w:rPr>
          <w:rFonts w:asciiTheme="minorHAnsi" w:hAnsiTheme="minorHAnsi" w:cstheme="minorHAnsi"/>
          <w:sz w:val="24"/>
        </w:rPr>
      </w:pPr>
    </w:p>
    <w:p w14:paraId="5A6AAC3A"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§9</w:t>
      </w:r>
    </w:p>
    <w:p w14:paraId="495E239B"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Generalforsamlingen er foreningens øverste myndighed i alle anliggender.</w:t>
      </w:r>
    </w:p>
    <w:p w14:paraId="3B88D8C9" w14:textId="077EE1EA"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Ordinær generalforsamling afholdes en gang årligt inden udgangen af februar måned.</w:t>
      </w:r>
    </w:p>
    <w:p w14:paraId="0BF16AF1" w14:textId="29AD7845"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Adgang til generalforsamlingen har alle foreningens medlemmer, samt hvem bestyrelsen måtte indbyde. Stemmeret har alle medlemmer, der er fyldt 16 år og ikke er i kontingentrestance. Forældre kan repræsentere deres barn under 16 år, som er medlem og ikke er i kontingentrestance, med en stemme. Der kan kun stemmes ved personligt fremmøde.</w:t>
      </w:r>
    </w:p>
    <w:p w14:paraId="47A063CF" w14:textId="7EEBB39F"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Generalforsamlingen kan afholdes digitalt, hvis dette skønnes at være eneste løsning for afholdelse.</w:t>
      </w:r>
    </w:p>
    <w:p w14:paraId="6F21E83E"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Generalforsamlingen indkaldes med mindst 14 dages varsel, med angivelse af foreløbig dagsorden, ved hhv. opslag på klubbens opslagstavle i klublokalet, samt i nyhedsrubrikken på klubbens hjemmeside.</w:t>
      </w:r>
    </w:p>
    <w:p w14:paraId="02D78FE2" w14:textId="3356E2AF"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Forslag, som ønskes behandlet på den ordinære generalforsamling, skal være indsendt skriftligt til bestyrelsen senest 8 dage før generalforsamlingens afholdelse.</w:t>
      </w:r>
    </w:p>
    <w:p w14:paraId="22B7803C"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En rettidigt indvarslet generalforsamling er beslutningsdygtig uanset de fremmødtes antal.</w:t>
      </w:r>
    </w:p>
    <w:p w14:paraId="0325039E" w14:textId="6B025154" w:rsidR="002C34CF" w:rsidRPr="00921591" w:rsidRDefault="002C34CF" w:rsidP="00FD60E2">
      <w:pPr>
        <w:widowControl/>
        <w:spacing w:before="67"/>
        <w:ind w:right="-332"/>
        <w:rPr>
          <w:rFonts w:asciiTheme="minorHAnsi" w:hAnsiTheme="minorHAnsi" w:cstheme="minorHAnsi"/>
          <w:sz w:val="24"/>
        </w:rPr>
      </w:pPr>
    </w:p>
    <w:p w14:paraId="3E0869DD" w14:textId="77777777" w:rsidR="002C34CF" w:rsidRPr="00921591" w:rsidRDefault="002C34CF" w:rsidP="00FD60E2">
      <w:pPr>
        <w:widowControl/>
        <w:spacing w:before="67"/>
        <w:ind w:right="-332"/>
        <w:rPr>
          <w:rFonts w:asciiTheme="minorHAnsi" w:hAnsiTheme="minorHAnsi" w:cstheme="minorHAnsi"/>
          <w:sz w:val="24"/>
        </w:rPr>
      </w:pPr>
      <w:r w:rsidRPr="00921591">
        <w:rPr>
          <w:rFonts w:asciiTheme="minorHAnsi" w:hAnsiTheme="minorHAnsi" w:cstheme="minorHAnsi"/>
          <w:sz w:val="24"/>
        </w:rPr>
        <w:t>§ 10.</w:t>
      </w:r>
    </w:p>
    <w:p w14:paraId="63D2163B" w14:textId="27431A3C" w:rsidR="002C34CF" w:rsidRPr="00921591" w:rsidRDefault="002C34CF" w:rsidP="00FD60E2">
      <w:pPr>
        <w:widowControl/>
        <w:spacing w:before="105"/>
        <w:ind w:right="-332"/>
        <w:rPr>
          <w:rFonts w:asciiTheme="minorHAnsi" w:hAnsiTheme="minorHAnsi" w:cstheme="minorHAnsi"/>
          <w:sz w:val="24"/>
        </w:rPr>
      </w:pPr>
      <w:r w:rsidRPr="00921591">
        <w:rPr>
          <w:rFonts w:asciiTheme="minorHAnsi" w:hAnsiTheme="minorHAnsi" w:cstheme="minorHAnsi"/>
          <w:sz w:val="24"/>
        </w:rPr>
        <w:t>Dagsorden for den ordinære generalforsamling skal mindst omfatte følgende punkter:</w:t>
      </w:r>
    </w:p>
    <w:p w14:paraId="0DABC934" w14:textId="77777777" w:rsidR="002C34CF" w:rsidRPr="00921591" w:rsidRDefault="002C34CF" w:rsidP="00FD60E2">
      <w:pPr>
        <w:widowControl/>
        <w:spacing w:before="105"/>
        <w:ind w:right="-332"/>
        <w:rPr>
          <w:rFonts w:asciiTheme="minorHAnsi" w:hAnsiTheme="minorHAnsi" w:cstheme="minorHAnsi"/>
          <w:sz w:val="24"/>
        </w:rPr>
      </w:pPr>
      <w:r w:rsidRPr="00921591">
        <w:rPr>
          <w:rFonts w:asciiTheme="minorHAnsi" w:hAnsiTheme="minorHAnsi" w:cstheme="minorHAnsi"/>
          <w:sz w:val="24"/>
        </w:rPr>
        <w:t>1.0</w:t>
      </w:r>
      <w:r w:rsidRPr="00921591">
        <w:rPr>
          <w:rFonts w:asciiTheme="minorHAnsi" w:hAnsiTheme="minorHAnsi" w:cstheme="minorHAnsi"/>
          <w:sz w:val="24"/>
        </w:rPr>
        <w:tab/>
        <w:t>Valg af dirigent</w:t>
      </w:r>
    </w:p>
    <w:p w14:paraId="1252755C"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2.0</w:t>
      </w:r>
      <w:r w:rsidRPr="00921591">
        <w:rPr>
          <w:rFonts w:asciiTheme="minorHAnsi" w:hAnsiTheme="minorHAnsi" w:cstheme="minorHAnsi"/>
          <w:sz w:val="24"/>
        </w:rPr>
        <w:tab/>
        <w:t>Formandens beretning</w:t>
      </w:r>
    </w:p>
    <w:p w14:paraId="006CF702"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2.1</w:t>
      </w:r>
      <w:r w:rsidRPr="00921591">
        <w:rPr>
          <w:rFonts w:asciiTheme="minorHAnsi" w:hAnsiTheme="minorHAnsi" w:cstheme="minorHAnsi"/>
          <w:sz w:val="24"/>
        </w:rPr>
        <w:tab/>
        <w:t>Beretning fra de nedsatte udvalg</w:t>
      </w:r>
    </w:p>
    <w:p w14:paraId="6F4CBE1F"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3.0</w:t>
      </w:r>
      <w:r w:rsidRPr="00921591">
        <w:rPr>
          <w:rFonts w:asciiTheme="minorHAnsi" w:hAnsiTheme="minorHAnsi" w:cstheme="minorHAnsi"/>
          <w:sz w:val="24"/>
        </w:rPr>
        <w:tab/>
        <w:t>Kassereren fremlægger det reviderede regnskab og næste års budget til godkendelse</w:t>
      </w:r>
    </w:p>
    <w:p w14:paraId="6E26A684"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4.0</w:t>
      </w:r>
      <w:r w:rsidRPr="00921591">
        <w:rPr>
          <w:rFonts w:asciiTheme="minorHAnsi" w:hAnsiTheme="minorHAnsi" w:cstheme="minorHAnsi"/>
          <w:sz w:val="24"/>
        </w:rPr>
        <w:tab/>
        <w:t>Fastsættelse af kontingent</w:t>
      </w:r>
    </w:p>
    <w:p w14:paraId="5BCF1A0D"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5.0</w:t>
      </w:r>
      <w:r w:rsidRPr="00921591">
        <w:rPr>
          <w:rFonts w:asciiTheme="minorHAnsi" w:hAnsiTheme="minorHAnsi" w:cstheme="minorHAnsi"/>
          <w:sz w:val="24"/>
        </w:rPr>
        <w:tab/>
        <w:t>Indkomne forslag</w:t>
      </w:r>
    </w:p>
    <w:p w14:paraId="3327478E"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6.0</w:t>
      </w:r>
      <w:r w:rsidRPr="00921591">
        <w:rPr>
          <w:rFonts w:asciiTheme="minorHAnsi" w:hAnsiTheme="minorHAnsi" w:cstheme="minorHAnsi"/>
          <w:sz w:val="24"/>
        </w:rPr>
        <w:tab/>
        <w:t>Valg</w:t>
      </w:r>
    </w:p>
    <w:p w14:paraId="04F0DC78"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6.1</w:t>
      </w:r>
      <w:r w:rsidRPr="00921591">
        <w:rPr>
          <w:rFonts w:asciiTheme="minorHAnsi" w:hAnsiTheme="minorHAnsi" w:cstheme="minorHAnsi"/>
          <w:sz w:val="24"/>
        </w:rPr>
        <w:tab/>
        <w:t>Formand + 1(-2) Bestyrelsesmedlem(mer), lige år</w:t>
      </w:r>
    </w:p>
    <w:p w14:paraId="27469ED1"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lastRenderedPageBreak/>
        <w:t>6.2</w:t>
      </w:r>
      <w:r w:rsidRPr="00921591">
        <w:rPr>
          <w:rFonts w:asciiTheme="minorHAnsi" w:hAnsiTheme="minorHAnsi" w:cstheme="minorHAnsi"/>
          <w:sz w:val="24"/>
        </w:rPr>
        <w:tab/>
        <w:t>Sekretær + Næstformand + 1(-2) Bestyrelsesmedlem(mer), ulige år</w:t>
      </w:r>
    </w:p>
    <w:p w14:paraId="5B478CBE"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6.3</w:t>
      </w:r>
      <w:r w:rsidRPr="00921591">
        <w:rPr>
          <w:rFonts w:asciiTheme="minorHAnsi" w:hAnsiTheme="minorHAnsi" w:cstheme="minorHAnsi"/>
          <w:sz w:val="24"/>
        </w:rPr>
        <w:tab/>
        <w:t>Kasserer, hvert år</w:t>
      </w:r>
    </w:p>
    <w:p w14:paraId="62EF468A"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6.4</w:t>
      </w:r>
      <w:r w:rsidRPr="00921591">
        <w:rPr>
          <w:rFonts w:asciiTheme="minorHAnsi" w:hAnsiTheme="minorHAnsi" w:cstheme="minorHAnsi"/>
          <w:sz w:val="24"/>
        </w:rPr>
        <w:tab/>
        <w:t>2 Bestyrelsessuppleanter, hvert år</w:t>
      </w:r>
    </w:p>
    <w:p w14:paraId="1071FD18"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6.5</w:t>
      </w:r>
      <w:r w:rsidRPr="00921591">
        <w:rPr>
          <w:rFonts w:asciiTheme="minorHAnsi" w:hAnsiTheme="minorHAnsi" w:cstheme="minorHAnsi"/>
          <w:sz w:val="24"/>
        </w:rPr>
        <w:tab/>
        <w:t>Udvalg</w:t>
      </w:r>
    </w:p>
    <w:p w14:paraId="000736D9" w14:textId="77777777"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6.6</w:t>
      </w:r>
      <w:r w:rsidRPr="00921591">
        <w:rPr>
          <w:rFonts w:asciiTheme="minorHAnsi" w:hAnsiTheme="minorHAnsi" w:cstheme="minorHAnsi"/>
          <w:sz w:val="24"/>
        </w:rPr>
        <w:tab/>
        <w:t>2 Revisorer + l Revisorsuppleant, hvert år</w:t>
      </w:r>
    </w:p>
    <w:p w14:paraId="2FCFCDFE" w14:textId="54522E49" w:rsidR="002C34CF" w:rsidRPr="00921591" w:rsidRDefault="002C34CF" w:rsidP="00FD60E2">
      <w:pPr>
        <w:widowControl/>
        <w:spacing w:before="38"/>
        <w:ind w:right="-332"/>
        <w:rPr>
          <w:rFonts w:asciiTheme="minorHAnsi" w:hAnsiTheme="minorHAnsi" w:cstheme="minorHAnsi"/>
          <w:sz w:val="24"/>
        </w:rPr>
      </w:pPr>
      <w:r w:rsidRPr="00921591">
        <w:rPr>
          <w:rFonts w:asciiTheme="minorHAnsi" w:hAnsiTheme="minorHAnsi" w:cstheme="minorHAnsi"/>
          <w:sz w:val="24"/>
        </w:rPr>
        <w:t>7.0</w:t>
      </w:r>
      <w:r w:rsidRPr="00921591">
        <w:rPr>
          <w:rFonts w:asciiTheme="minorHAnsi" w:hAnsiTheme="minorHAnsi" w:cstheme="minorHAnsi"/>
          <w:sz w:val="24"/>
        </w:rPr>
        <w:tab/>
        <w:t>Eventuelt, (hvorunder intet kan vedtages)</w:t>
      </w:r>
    </w:p>
    <w:p w14:paraId="70A547AC" w14:textId="4DE0BC85" w:rsidR="002C34CF" w:rsidRPr="00921591" w:rsidRDefault="002C34CF" w:rsidP="00FD60E2">
      <w:pPr>
        <w:widowControl/>
        <w:spacing w:before="129"/>
        <w:ind w:right="-332"/>
        <w:rPr>
          <w:rFonts w:asciiTheme="minorHAnsi" w:hAnsiTheme="minorHAnsi" w:cstheme="minorHAnsi"/>
          <w:sz w:val="24"/>
        </w:rPr>
      </w:pPr>
    </w:p>
    <w:p w14:paraId="215C8765"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§11</w:t>
      </w:r>
    </w:p>
    <w:p w14:paraId="75C2E5CF" w14:textId="6FC6931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Generalforsamlingen vælger sin dirigent, der ikke må være medlem af bestyrelsen. Beslutninger træffes ved simpelt stemmeflertal. Dog kræver vedtægtsændringer og foreningens opløsning kvalificeret majoritet jfr. § 15 og § 16.</w:t>
      </w:r>
    </w:p>
    <w:p w14:paraId="50F73846"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Valgbare til bestyrelsen er medlemmer, der er fyldt 16 år og har stemmeret - jfr. § 9.</w:t>
      </w:r>
    </w:p>
    <w:p w14:paraId="3736BBDC" w14:textId="3005BAC3"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For at kunne blive valgt til formand eller kasserer skal man dog være fyldt 18 år.</w:t>
      </w:r>
    </w:p>
    <w:p w14:paraId="49D1A603" w14:textId="66DAA9C6"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Fraværende valgbare medlemmer kan vælges, når der skriftligt foreligger tilsagn herom.</w:t>
      </w:r>
    </w:p>
    <w:p w14:paraId="0ADA98AF" w14:textId="6DAFF016"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Normalt foregår afstemninger ved håndsoprækning, dog skal der foretages skriftlig afstemning, såfremt et stemmeberettiget medlem ønsker det.</w:t>
      </w:r>
    </w:p>
    <w:p w14:paraId="7F203202" w14:textId="77777777" w:rsidR="002C34CF" w:rsidRPr="00921591" w:rsidRDefault="002C34CF" w:rsidP="00FD60E2">
      <w:pPr>
        <w:widowControl/>
        <w:rPr>
          <w:rFonts w:asciiTheme="minorHAnsi" w:hAnsiTheme="minorHAnsi" w:cstheme="minorHAnsi"/>
          <w:sz w:val="24"/>
          <w:szCs w:val="24"/>
        </w:rPr>
      </w:pPr>
      <w:r w:rsidRPr="00921591">
        <w:rPr>
          <w:rFonts w:asciiTheme="minorHAnsi" w:hAnsiTheme="minorHAnsi" w:cstheme="minorHAnsi"/>
          <w:sz w:val="24"/>
          <w:szCs w:val="24"/>
        </w:rPr>
        <w:t>Der skrives referat af generalforsamlingens beslutninger, der offentliggøres på klubbens hjemmeside.</w:t>
      </w:r>
    </w:p>
    <w:p w14:paraId="6626E3E6" w14:textId="77777777" w:rsidR="002C34CF" w:rsidRPr="00921591" w:rsidRDefault="002C34CF" w:rsidP="00FD60E2">
      <w:pPr>
        <w:widowControl/>
        <w:spacing w:before="91"/>
        <w:ind w:right="-332"/>
        <w:rPr>
          <w:rFonts w:asciiTheme="minorHAnsi" w:hAnsiTheme="minorHAnsi" w:cstheme="minorHAnsi"/>
          <w:sz w:val="24"/>
        </w:rPr>
      </w:pPr>
    </w:p>
    <w:p w14:paraId="7D01D547" w14:textId="77777777" w:rsidR="002C34CF" w:rsidRPr="00921591" w:rsidRDefault="002C34CF" w:rsidP="00FD60E2">
      <w:pPr>
        <w:widowControl/>
        <w:ind w:right="-332"/>
        <w:rPr>
          <w:rFonts w:asciiTheme="minorHAnsi" w:hAnsiTheme="minorHAnsi" w:cstheme="minorHAnsi"/>
          <w:sz w:val="24"/>
        </w:rPr>
      </w:pPr>
      <w:r w:rsidRPr="00921591">
        <w:rPr>
          <w:rFonts w:asciiTheme="minorHAnsi" w:hAnsiTheme="minorHAnsi" w:cstheme="minorHAnsi"/>
          <w:sz w:val="24"/>
        </w:rPr>
        <w:t>§ 12.</w:t>
      </w:r>
    </w:p>
    <w:p w14:paraId="4A60061E" w14:textId="119A700F" w:rsidR="002C34CF" w:rsidRPr="00921591" w:rsidRDefault="002C34CF" w:rsidP="00FD60E2">
      <w:pPr>
        <w:widowControl/>
        <w:spacing w:before="91"/>
        <w:ind w:right="-332"/>
        <w:rPr>
          <w:rFonts w:asciiTheme="minorHAnsi" w:hAnsiTheme="minorHAnsi" w:cstheme="minorHAnsi"/>
          <w:sz w:val="24"/>
        </w:rPr>
      </w:pPr>
      <w:r w:rsidRPr="00921591">
        <w:rPr>
          <w:rFonts w:asciiTheme="minorHAnsi" w:hAnsiTheme="minorHAnsi" w:cstheme="minorHAnsi"/>
          <w:sz w:val="24"/>
        </w:rPr>
        <w:t>Ekstraordinær generalforsamling kan til enhver tid indkaldes af bestyrelsen og skal indkaldes, når mindst en tredjedel af foreningens stemmeberettigede medlemmer skriftligt over for bestyrelsen fremsætter ønske herom. I sidstnævnte tilfælde skal generalforsamlingen afholdes senest 4 uger efter begæringens modtagelse.</w:t>
      </w:r>
    </w:p>
    <w:p w14:paraId="60D79A84" w14:textId="6CC9B0DC"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For så vidt angår mødets ledelse, afstemning m.m. gælder de samme bestemmelser som for den ordinære generalforsamling (§ 9 stk. 3-6 og § 11 stk. 1, 4 og 5).</w:t>
      </w:r>
    </w:p>
    <w:p w14:paraId="6E271367" w14:textId="6DB49251" w:rsidR="002C34CF" w:rsidRPr="00921591" w:rsidRDefault="002C34CF" w:rsidP="00FD60E2">
      <w:pPr>
        <w:widowControl/>
        <w:spacing w:before="124"/>
        <w:ind w:right="-332"/>
        <w:rPr>
          <w:rFonts w:asciiTheme="minorHAnsi" w:hAnsiTheme="minorHAnsi" w:cstheme="minorHAnsi"/>
          <w:sz w:val="24"/>
        </w:rPr>
      </w:pPr>
    </w:p>
    <w:p w14:paraId="18DA6F4D"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 13.</w:t>
      </w:r>
    </w:p>
    <w:p w14:paraId="0EECAAC0" w14:textId="1092D7B8"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Bestyrelsen er foreningens daglige ledelse og repræsenterer foreningen i alle forhold. Bestyrelsen kan nedsætte nødvendige udvalg til varetagelse af løbende eller enkeltstående opgaver.</w:t>
      </w:r>
    </w:p>
    <w:p w14:paraId="285F500F" w14:textId="6C6A619E"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De vedtagne beslutninger og foretagne handlinger forpligter foreningen i henhold til vedtægterne.</w:t>
      </w:r>
    </w:p>
    <w:p w14:paraId="6B8F0DCA"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Bestyrelsen består af 6-8 medlemmer og vælges på generalforsamlingen. Bestyrelsen består som minimum af:</w:t>
      </w:r>
    </w:p>
    <w:p w14:paraId="6A10DD04" w14:textId="482FD7F2"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Formand</w:t>
      </w:r>
    </w:p>
    <w:p w14:paraId="23FBCC2E"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Næstformand</w:t>
      </w:r>
    </w:p>
    <w:p w14:paraId="0DD4BF81"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Kasserer</w:t>
      </w:r>
    </w:p>
    <w:p w14:paraId="35C37395" w14:textId="6E7C27F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Sekretær</w:t>
      </w:r>
    </w:p>
    <w:p w14:paraId="2635EC0E" w14:textId="2C1632C1"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2 Bestyrelsesmedlemmer</w:t>
      </w:r>
    </w:p>
    <w:p w14:paraId="7DAD8F27"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Herudover kan på generalforsamlingen vælges op til yderligere 2 bestyrelsesmedlemmer og 2 bestyrelsessuppleanter.</w:t>
      </w:r>
    </w:p>
    <w:p w14:paraId="0659C29C"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 xml:space="preserve">Bestyrelsen fastsætter selv sin forretningsorden og der føres en forhandlingsprotokol over møderne. Bestyrelsen er beslutningsdygtig, når mindst 4 bestyrelsesmedlemmer er til stede. I </w:t>
      </w:r>
      <w:r w:rsidRPr="00921591">
        <w:rPr>
          <w:rFonts w:asciiTheme="minorHAnsi" w:hAnsiTheme="minorHAnsi" w:cstheme="minorHAnsi"/>
          <w:sz w:val="24"/>
          <w:szCs w:val="24"/>
        </w:rPr>
        <w:lastRenderedPageBreak/>
        <w:t>tilfælde af stemmelighed har formanden 2 stemmer. Bestyrelsen vælges for 2 år ad gangen, og afgår efter tur. De afgående kan modtage genvalg.</w:t>
      </w:r>
    </w:p>
    <w:p w14:paraId="3C8B7C77" w14:textId="6AA5F20C"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Hvis bestyrelsesmedlemmer eller suppleanter melder forfald, eller hvis der er ledige poster som bestyrelsesmedlem eller suppleant har bestyrelsen ret til at supplere sig selv i en valgperiode.</w:t>
      </w:r>
    </w:p>
    <w:p w14:paraId="7FEE1AA2" w14:textId="77777777" w:rsidR="00921591" w:rsidRPr="00921591" w:rsidRDefault="00921591" w:rsidP="00FD60E2">
      <w:pPr>
        <w:widowControl/>
        <w:ind w:right="-332"/>
        <w:rPr>
          <w:rFonts w:asciiTheme="minorHAnsi" w:hAnsiTheme="minorHAnsi" w:cstheme="minorHAnsi"/>
          <w:sz w:val="24"/>
          <w:szCs w:val="24"/>
        </w:rPr>
      </w:pPr>
      <w:r w:rsidRPr="00921591">
        <w:rPr>
          <w:rFonts w:asciiTheme="minorHAnsi" w:hAnsiTheme="minorHAnsi" w:cstheme="minorHAnsi"/>
          <w:sz w:val="24"/>
          <w:szCs w:val="24"/>
        </w:rPr>
        <w:t>Medlemmer af bestyrelsen, som er indtrådt i løbet af valgperioden, er på valg ved førstkommende ordinære generalforsamling.</w:t>
      </w:r>
    </w:p>
    <w:p w14:paraId="23928574" w14:textId="77777777" w:rsidR="00921591" w:rsidRPr="00921591" w:rsidRDefault="00921591" w:rsidP="00FD60E2">
      <w:pPr>
        <w:widowControl/>
        <w:ind w:right="-332"/>
        <w:rPr>
          <w:rFonts w:asciiTheme="minorHAnsi" w:hAnsiTheme="minorHAnsi" w:cstheme="minorHAnsi"/>
          <w:sz w:val="24"/>
          <w:szCs w:val="24"/>
        </w:rPr>
      </w:pPr>
    </w:p>
    <w:p w14:paraId="7F2F03A6"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§14</w:t>
      </w:r>
    </w:p>
    <w:p w14:paraId="49AC067E" w14:textId="7B43B1B0"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Klubbens regnskabsår går fra den 1. januar til den 31. december. Det reviderede regnskab forelægges på den ordinære generalforsamling til godkendelse. Genpart af regnskabet og budgettet skal være ophængt i klublokalet senest 7 dage før den ordinære generalforsamling.</w:t>
      </w:r>
    </w:p>
    <w:p w14:paraId="6781EE1B" w14:textId="6F04AC63"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Revisionen foretages af 2 ved den ordinære generalforsamling valgte medlemmer. Revision foretages umiddelbart før generalforsamlingen. Revisionsformen er regnskabsmæssig revision, og driftsregnskab og status forsynes med en påtegning. Revisorerne har til enhver tid adgang til at efterse regnskab og beholdninger.</w:t>
      </w:r>
    </w:p>
    <w:p w14:paraId="7E9875F2"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På generalforsamlingen skal kassereren fremlægge et budget for det kommende regnskabsår til godkendelse.</w:t>
      </w:r>
    </w:p>
    <w:p w14:paraId="39F1B395" w14:textId="77777777" w:rsidR="00921591" w:rsidRPr="00921591" w:rsidRDefault="00921591" w:rsidP="00FD60E2">
      <w:pPr>
        <w:widowControl/>
        <w:rPr>
          <w:rFonts w:asciiTheme="minorHAnsi" w:hAnsiTheme="minorHAnsi" w:cstheme="minorHAnsi"/>
          <w:sz w:val="24"/>
          <w:szCs w:val="24"/>
        </w:rPr>
      </w:pPr>
    </w:p>
    <w:p w14:paraId="08833FE9" w14:textId="2156511F"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§14 a</w:t>
      </w:r>
    </w:p>
    <w:p w14:paraId="2E378CE3"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Dispositionsret</w:t>
      </w:r>
    </w:p>
    <w:p w14:paraId="24249FA2"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Det er formanden eller kassereren i forening med et andet bestyrelsesmedlem, der har ret til at indgå aftaler på foreningens vegne.</w:t>
      </w:r>
    </w:p>
    <w:p w14:paraId="2C0CC20D"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Bestyrelsen kan uddelegere retten til at disponere til enkelte bestyrelsesmedlemmer eller nedsatte arbejdsgrupper. Ved køb eller salg af fast ejendom skal hele bestyrelsen underskrive aftalen.</w:t>
      </w:r>
    </w:p>
    <w:p w14:paraId="007D290B"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Med aftaler menes der for eksempel adgang til bankkontoen, stiftelse af gæld og leje af andre hal/lokalefaciliteter end Amagerhallen.</w:t>
      </w:r>
    </w:p>
    <w:p w14:paraId="5C9C46F0" w14:textId="77777777" w:rsidR="00921591" w:rsidRPr="00921591" w:rsidRDefault="00921591" w:rsidP="00FD60E2">
      <w:pPr>
        <w:widowControl/>
        <w:rPr>
          <w:rFonts w:asciiTheme="minorHAnsi" w:hAnsiTheme="minorHAnsi" w:cstheme="minorHAnsi"/>
          <w:sz w:val="24"/>
          <w:szCs w:val="24"/>
        </w:rPr>
      </w:pPr>
    </w:p>
    <w:p w14:paraId="725A4B03" w14:textId="77777777"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Der påhviler ikke foreningens medlemmer nogen personlig hæftelse for de forpligtelser, der påhviler foreningen.</w:t>
      </w:r>
    </w:p>
    <w:p w14:paraId="7D64F7CE" w14:textId="435E0C83" w:rsidR="002C34CF" w:rsidRPr="00921591" w:rsidRDefault="00921591" w:rsidP="00FD60E2">
      <w:pPr>
        <w:widowControl/>
        <w:spacing w:before="129"/>
        <w:ind w:right="-332"/>
        <w:rPr>
          <w:rFonts w:asciiTheme="minorHAnsi" w:hAnsiTheme="minorHAnsi" w:cstheme="minorHAnsi"/>
          <w:sz w:val="24"/>
          <w:szCs w:val="24"/>
        </w:rPr>
      </w:pPr>
      <w:r w:rsidRPr="00921591">
        <w:rPr>
          <w:rFonts w:asciiTheme="minorHAnsi" w:hAnsiTheme="minorHAnsi" w:cstheme="minorHAnsi"/>
          <w:sz w:val="24"/>
          <w:szCs w:val="24"/>
        </w:rPr>
        <w:t>En forening er en selvstændig juridisk enhed. Det betyder, at foreningen kan indgå og hæfter for alle aftaler som bestyrelsen indgår – dog kun med de aktiver, der findes i foreningen.</w:t>
      </w:r>
    </w:p>
    <w:p w14:paraId="0A12C467" w14:textId="77777777" w:rsidR="00921591" w:rsidRPr="00921591" w:rsidRDefault="00921591" w:rsidP="00FD60E2">
      <w:pPr>
        <w:widowControl/>
        <w:spacing w:before="129"/>
        <w:ind w:right="-332"/>
        <w:rPr>
          <w:rFonts w:asciiTheme="minorHAnsi" w:hAnsiTheme="minorHAnsi" w:cstheme="minorHAnsi"/>
          <w:sz w:val="24"/>
        </w:rPr>
      </w:pPr>
    </w:p>
    <w:p w14:paraId="25838FC6" w14:textId="77777777" w:rsidR="002C34CF" w:rsidRPr="00921591" w:rsidRDefault="002C34CF" w:rsidP="00FD60E2">
      <w:pPr>
        <w:widowControl/>
        <w:ind w:right="-332"/>
        <w:rPr>
          <w:rFonts w:asciiTheme="minorHAnsi" w:hAnsiTheme="minorHAnsi" w:cstheme="minorHAnsi"/>
          <w:sz w:val="24"/>
        </w:rPr>
      </w:pPr>
      <w:r w:rsidRPr="00921591">
        <w:rPr>
          <w:rFonts w:asciiTheme="minorHAnsi" w:hAnsiTheme="minorHAnsi" w:cstheme="minorHAnsi"/>
          <w:sz w:val="24"/>
        </w:rPr>
        <w:t>§ 15.</w:t>
      </w:r>
    </w:p>
    <w:p w14:paraId="432F752C" w14:textId="0772CF2F"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Forandringer af vedtægterne kan ske på enhver generalforsamling, når mindst 2/3 af de afgivne stemmer er for forslaget.</w:t>
      </w:r>
    </w:p>
    <w:p w14:paraId="0EAEF573" w14:textId="77777777" w:rsidR="002C34CF" w:rsidRPr="00921591" w:rsidRDefault="002C34CF" w:rsidP="00FD60E2">
      <w:pPr>
        <w:widowControl/>
        <w:spacing w:before="129"/>
        <w:ind w:right="-332"/>
        <w:rPr>
          <w:rFonts w:asciiTheme="minorHAnsi" w:hAnsiTheme="minorHAnsi" w:cstheme="minorHAnsi"/>
          <w:sz w:val="24"/>
        </w:rPr>
      </w:pPr>
    </w:p>
    <w:p w14:paraId="690AF5CC" w14:textId="77777777" w:rsidR="002C34CF" w:rsidRPr="00921591" w:rsidRDefault="002C34CF" w:rsidP="00FD60E2">
      <w:pPr>
        <w:widowControl/>
        <w:ind w:right="-332"/>
        <w:rPr>
          <w:rFonts w:asciiTheme="minorHAnsi" w:hAnsiTheme="minorHAnsi" w:cstheme="minorHAnsi"/>
          <w:sz w:val="24"/>
        </w:rPr>
      </w:pPr>
      <w:r w:rsidRPr="00921591">
        <w:rPr>
          <w:rFonts w:asciiTheme="minorHAnsi" w:hAnsiTheme="minorHAnsi" w:cstheme="minorHAnsi"/>
          <w:sz w:val="24"/>
        </w:rPr>
        <w:t>§ 16.</w:t>
      </w:r>
    </w:p>
    <w:p w14:paraId="5075C5AB" w14:textId="0E26B129" w:rsidR="00921591" w:rsidRPr="00921591" w:rsidRDefault="00921591" w:rsidP="00FD60E2">
      <w:pPr>
        <w:widowControl/>
        <w:rPr>
          <w:rFonts w:asciiTheme="minorHAnsi" w:hAnsiTheme="minorHAnsi" w:cstheme="minorHAnsi"/>
          <w:sz w:val="24"/>
          <w:szCs w:val="24"/>
        </w:rPr>
      </w:pPr>
    </w:p>
    <w:p w14:paraId="512D068A" w14:textId="5A82E509"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t>Bestemmelse om foreningens opløsning kan kun tages på en i dette øjemed særlig indkaldt generalforsamling. Til dennes beslutningsdygtighed kræves, at mindst 2/3 af foreningens stemmeberettigede medlemmer er til stede, og til forslagets vedtagelse kræves, at mindst 3/4 af de afgivne stemmer er for forslaget.</w:t>
      </w:r>
    </w:p>
    <w:p w14:paraId="4760B8AB" w14:textId="6A99757D" w:rsidR="00921591" w:rsidRPr="00921591" w:rsidRDefault="00921591" w:rsidP="00FD60E2">
      <w:pPr>
        <w:widowControl/>
        <w:rPr>
          <w:rFonts w:asciiTheme="minorHAnsi" w:hAnsiTheme="minorHAnsi" w:cstheme="minorHAnsi"/>
          <w:sz w:val="24"/>
          <w:szCs w:val="24"/>
        </w:rPr>
      </w:pPr>
      <w:r w:rsidRPr="00921591">
        <w:rPr>
          <w:rFonts w:asciiTheme="minorHAnsi" w:hAnsiTheme="minorHAnsi" w:cstheme="minorHAnsi"/>
          <w:sz w:val="24"/>
          <w:szCs w:val="24"/>
        </w:rPr>
        <w:lastRenderedPageBreak/>
        <w:t>Opnås et sådant flertal på en generalforsamling, der ikke er beslutningsdygtig, indkaldes til en ny generalforsamling, som tidligst kan afholdes 14 dage senere med samme dagsorden, hvor beslutning kan træffes med ovennævnte stemmeflerhed, uanset hvilket antal stemmeberettigede medlemmer, der er til stede.</w:t>
      </w:r>
    </w:p>
    <w:p w14:paraId="740ADC11" w14:textId="1EE0D804" w:rsidR="002C34CF" w:rsidRPr="00921591" w:rsidRDefault="00921591" w:rsidP="00FD60E2">
      <w:pPr>
        <w:widowControl/>
        <w:spacing w:before="48"/>
        <w:ind w:right="-332"/>
        <w:rPr>
          <w:rFonts w:asciiTheme="minorHAnsi" w:hAnsiTheme="minorHAnsi" w:cstheme="minorHAnsi"/>
          <w:sz w:val="24"/>
          <w:szCs w:val="24"/>
        </w:rPr>
      </w:pPr>
      <w:r w:rsidRPr="00921591">
        <w:rPr>
          <w:rFonts w:asciiTheme="minorHAnsi" w:hAnsiTheme="minorHAnsi" w:cstheme="minorHAnsi"/>
          <w:sz w:val="24"/>
          <w:szCs w:val="24"/>
        </w:rPr>
        <w:t>I tilfælde af foreningens opløsning skal den formue, der er i behold, tilfalde BTDK</w:t>
      </w:r>
      <w:r w:rsidRPr="00921591">
        <w:rPr>
          <w:rFonts w:asciiTheme="minorHAnsi" w:hAnsiTheme="minorHAnsi" w:cstheme="minorHAnsi"/>
          <w:sz w:val="24"/>
          <w:szCs w:val="24"/>
        </w:rPr>
        <w:t>.</w:t>
      </w:r>
    </w:p>
    <w:p w14:paraId="32CBCD3F" w14:textId="77777777" w:rsidR="00921591" w:rsidRPr="00921591" w:rsidRDefault="00921591" w:rsidP="00FD60E2">
      <w:pPr>
        <w:widowControl/>
        <w:spacing w:before="48"/>
        <w:ind w:right="-332"/>
        <w:rPr>
          <w:rFonts w:asciiTheme="minorHAnsi" w:hAnsiTheme="minorHAnsi" w:cstheme="minorHAnsi"/>
          <w:sz w:val="24"/>
        </w:rPr>
      </w:pPr>
    </w:p>
    <w:p w14:paraId="5FA97455" w14:textId="77777777" w:rsidR="002C34CF" w:rsidRPr="00921591" w:rsidRDefault="002C34CF" w:rsidP="00FD60E2">
      <w:pPr>
        <w:widowControl/>
        <w:spacing w:before="48"/>
        <w:ind w:right="-332"/>
        <w:rPr>
          <w:rFonts w:asciiTheme="minorHAnsi" w:hAnsiTheme="minorHAnsi" w:cstheme="minorHAnsi"/>
          <w:sz w:val="24"/>
        </w:rPr>
      </w:pPr>
      <w:r w:rsidRPr="00921591">
        <w:rPr>
          <w:rFonts w:asciiTheme="minorHAnsi" w:hAnsiTheme="minorHAnsi" w:cstheme="minorHAnsi"/>
          <w:sz w:val="24"/>
        </w:rPr>
        <w:t>§ 17</w:t>
      </w:r>
    </w:p>
    <w:p w14:paraId="02E0B9F9" w14:textId="1C3D39D8" w:rsidR="002C34CF" w:rsidRPr="00921591" w:rsidRDefault="002C34CF" w:rsidP="00FD60E2">
      <w:pPr>
        <w:widowControl/>
        <w:ind w:right="-332"/>
        <w:rPr>
          <w:rFonts w:asciiTheme="minorHAnsi" w:hAnsiTheme="minorHAnsi" w:cstheme="minorHAnsi"/>
          <w:sz w:val="24"/>
        </w:rPr>
      </w:pPr>
      <w:r w:rsidRPr="00921591">
        <w:rPr>
          <w:rFonts w:asciiTheme="minorHAnsi" w:hAnsiTheme="minorHAnsi" w:cstheme="minorHAnsi"/>
          <w:sz w:val="24"/>
        </w:rPr>
        <w:t>Ordensregler:</w:t>
      </w:r>
    </w:p>
    <w:p w14:paraId="024B37D0" w14:textId="73E0C97D" w:rsidR="002C34CF" w:rsidRPr="00921591" w:rsidRDefault="002C34CF" w:rsidP="00FD60E2">
      <w:pPr>
        <w:widowControl/>
        <w:spacing w:before="115"/>
        <w:ind w:right="-332"/>
        <w:rPr>
          <w:rFonts w:asciiTheme="minorHAnsi" w:hAnsiTheme="minorHAnsi" w:cstheme="minorHAnsi"/>
          <w:sz w:val="24"/>
        </w:rPr>
      </w:pPr>
      <w:r w:rsidRPr="00921591">
        <w:rPr>
          <w:rFonts w:asciiTheme="minorHAnsi" w:hAnsiTheme="minorHAnsi" w:cstheme="minorHAnsi"/>
          <w:sz w:val="24"/>
        </w:rPr>
        <w:t>Alle medlemmer forpligter sig til at tage hensyn og følge Amagerhallens regler, samt behandle klubbens inventar forsvarligt. Klubbens åbningstider fastsættes af bestyrelsen i samarbejde med Tårnby kommune.</w:t>
      </w:r>
    </w:p>
    <w:p w14:paraId="1AA8DC71" w14:textId="77777777" w:rsidR="002C34CF" w:rsidRPr="00921591" w:rsidRDefault="002C34CF" w:rsidP="00FD60E2">
      <w:pPr>
        <w:widowControl/>
        <w:spacing w:before="115"/>
        <w:ind w:right="-332"/>
        <w:rPr>
          <w:rFonts w:asciiTheme="minorHAnsi" w:hAnsiTheme="minorHAnsi" w:cstheme="minorHAnsi"/>
          <w:sz w:val="24"/>
        </w:rPr>
      </w:pPr>
    </w:p>
    <w:p w14:paraId="5B1D962A" w14:textId="77777777" w:rsidR="002C34CF" w:rsidRPr="00921591" w:rsidRDefault="002C34CF" w:rsidP="00FD60E2">
      <w:pPr>
        <w:widowControl/>
        <w:ind w:right="-332"/>
        <w:rPr>
          <w:rFonts w:asciiTheme="minorHAnsi" w:hAnsiTheme="minorHAnsi" w:cstheme="minorHAnsi"/>
          <w:sz w:val="24"/>
        </w:rPr>
      </w:pPr>
      <w:r w:rsidRPr="00921591">
        <w:rPr>
          <w:rFonts w:asciiTheme="minorHAnsi" w:hAnsiTheme="minorHAnsi" w:cstheme="minorHAnsi"/>
          <w:sz w:val="24"/>
        </w:rPr>
        <w:t>§ 18.</w:t>
      </w:r>
    </w:p>
    <w:p w14:paraId="1916A78A" w14:textId="119EBF31"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Foreningens love er vedtaget på den stiftende generalforsamling den 15. maj 2001.</w:t>
      </w:r>
    </w:p>
    <w:p w14:paraId="15261813" w14:textId="12197B2B" w:rsidR="002C34CF" w:rsidRPr="00921591" w:rsidRDefault="002C34CF" w:rsidP="00FD60E2">
      <w:pPr>
        <w:widowControl/>
        <w:spacing w:before="129"/>
        <w:ind w:right="-332"/>
        <w:rPr>
          <w:rFonts w:asciiTheme="minorHAnsi" w:hAnsiTheme="minorHAnsi" w:cstheme="minorHAnsi"/>
          <w:sz w:val="24"/>
        </w:rPr>
      </w:pPr>
      <w:r w:rsidRPr="00921591">
        <w:rPr>
          <w:rFonts w:asciiTheme="minorHAnsi" w:hAnsiTheme="minorHAnsi" w:cstheme="minorHAnsi"/>
          <w:sz w:val="24"/>
        </w:rPr>
        <w:t>Lovene er senest revideret på den ordinære generalforsamling den 14. januar 2020.</w:t>
      </w:r>
    </w:p>
    <w:p w14:paraId="71765A8E" w14:textId="77777777" w:rsidR="002C34CF" w:rsidRPr="00921591" w:rsidRDefault="002C34CF" w:rsidP="00FD60E2">
      <w:pPr>
        <w:rPr>
          <w:rFonts w:asciiTheme="minorHAnsi" w:hAnsiTheme="minorHAnsi" w:cstheme="minorHAnsi"/>
        </w:rPr>
      </w:pPr>
    </w:p>
    <w:p w14:paraId="7E2E454A" w14:textId="77777777" w:rsidR="0042417F" w:rsidRPr="00921591" w:rsidRDefault="0042417F" w:rsidP="00FD60E2">
      <w:pPr>
        <w:rPr>
          <w:rFonts w:asciiTheme="minorHAnsi" w:hAnsiTheme="minorHAnsi" w:cstheme="minorHAnsi"/>
        </w:rPr>
      </w:pPr>
    </w:p>
    <w:sectPr w:rsidR="0042417F" w:rsidRPr="00921591" w:rsidSect="00921591">
      <w:footnotePr>
        <w:numRestart w:val="eachPage"/>
      </w:footnotePr>
      <w:pgSz w:w="11908" w:h="16838"/>
      <w:pgMar w:top="1701" w:right="1134" w:bottom="1701" w:left="1134" w:header="706" w:footer="70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C2D8" w14:textId="77777777" w:rsidR="00D17E9B" w:rsidRDefault="00D17E9B" w:rsidP="00921591">
      <w:r>
        <w:separator/>
      </w:r>
    </w:p>
  </w:endnote>
  <w:endnote w:type="continuationSeparator" w:id="0">
    <w:p w14:paraId="0E0E5CED" w14:textId="77777777" w:rsidR="00D17E9B" w:rsidRDefault="00D17E9B" w:rsidP="0092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FC17" w14:textId="77777777" w:rsidR="00D17E9B" w:rsidRDefault="00D17E9B" w:rsidP="00921591">
      <w:r>
        <w:separator/>
      </w:r>
    </w:p>
  </w:footnote>
  <w:footnote w:type="continuationSeparator" w:id="0">
    <w:p w14:paraId="7A8A2000" w14:textId="77777777" w:rsidR="00D17E9B" w:rsidRDefault="00D17E9B" w:rsidP="00921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1304"/>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CF"/>
    <w:rsid w:val="00107294"/>
    <w:rsid w:val="002C34CF"/>
    <w:rsid w:val="0042417F"/>
    <w:rsid w:val="007A7622"/>
    <w:rsid w:val="00921591"/>
    <w:rsid w:val="00D17E9B"/>
    <w:rsid w:val="00E658E7"/>
    <w:rsid w:val="00FD60E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D257"/>
  <w15:chartTrackingRefBased/>
  <w15:docId w15:val="{6BA84FF0-36F0-417E-B5DD-DA04457B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CF"/>
    <w:pPr>
      <w:widowControl w:val="0"/>
      <w:spacing w:after="0" w:line="240" w:lineRule="auto"/>
    </w:pPr>
    <w:rPr>
      <w:rFonts w:ascii="Times New Roman" w:eastAsia="Times New Roman" w:hAnsi="Times New Roman" w:cs="Times New Roman"/>
      <w:snapToGrid w:val="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2C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21591"/>
    <w:pPr>
      <w:tabs>
        <w:tab w:val="center" w:pos="4819"/>
        <w:tab w:val="right" w:pos="9638"/>
      </w:tabs>
    </w:pPr>
  </w:style>
  <w:style w:type="character" w:customStyle="1" w:styleId="SidehovedTegn">
    <w:name w:val="Sidehoved Tegn"/>
    <w:basedOn w:val="Standardskrifttypeiafsnit"/>
    <w:link w:val="Sidehoved"/>
    <w:uiPriority w:val="99"/>
    <w:rsid w:val="00921591"/>
    <w:rPr>
      <w:rFonts w:ascii="Times New Roman" w:eastAsia="Times New Roman" w:hAnsi="Times New Roman" w:cs="Times New Roman"/>
      <w:snapToGrid w:val="0"/>
      <w:sz w:val="20"/>
      <w:szCs w:val="20"/>
      <w:lang w:eastAsia="da-DK"/>
    </w:rPr>
  </w:style>
  <w:style w:type="paragraph" w:styleId="Sidefod">
    <w:name w:val="footer"/>
    <w:basedOn w:val="Normal"/>
    <w:link w:val="SidefodTegn"/>
    <w:uiPriority w:val="99"/>
    <w:unhideWhenUsed/>
    <w:rsid w:val="00921591"/>
    <w:pPr>
      <w:tabs>
        <w:tab w:val="center" w:pos="4819"/>
        <w:tab w:val="right" w:pos="9638"/>
      </w:tabs>
    </w:pPr>
  </w:style>
  <w:style w:type="character" w:customStyle="1" w:styleId="SidefodTegn">
    <w:name w:val="Sidefod Tegn"/>
    <w:basedOn w:val="Standardskrifttypeiafsnit"/>
    <w:link w:val="Sidefod"/>
    <w:uiPriority w:val="99"/>
    <w:rsid w:val="00921591"/>
    <w:rPr>
      <w:rFonts w:ascii="Times New Roman" w:eastAsia="Times New Roman" w:hAnsi="Times New Roman" w:cs="Times New Roman"/>
      <w:snapToGrid w:val="0"/>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7983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rathmannhvass@gmail.com</dc:creator>
  <cp:keywords/>
  <dc:description/>
  <cp:lastModifiedBy>rathmannhvass@gmail.com</cp:lastModifiedBy>
  <cp:revision>2</cp:revision>
  <dcterms:created xsi:type="dcterms:W3CDTF">2021-11-16T19:02:00Z</dcterms:created>
  <dcterms:modified xsi:type="dcterms:W3CDTF">2021-11-16T19:26:00Z</dcterms:modified>
</cp:coreProperties>
</file>